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3455" w14:textId="3F7B6943" w:rsidR="00842C23" w:rsidRPr="002B5F88" w:rsidRDefault="004B507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B5F88">
        <w:rPr>
          <w:rFonts w:asciiTheme="majorHAnsi" w:hAnsiTheme="majorHAnsi" w:cstheme="majorHAnsi"/>
          <w:b/>
          <w:bCs/>
          <w:sz w:val="28"/>
          <w:szCs w:val="28"/>
        </w:rPr>
        <w:t>Rahmenplan für HOLZ+ 202</w:t>
      </w:r>
      <w:r w:rsidR="00243231" w:rsidRPr="002B5F88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20935ED2" w14:textId="3F97A12F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  <w:r w:rsidRPr="002B5F88">
        <w:rPr>
          <w:rFonts w:asciiTheme="majorHAnsi" w:hAnsiTheme="majorHAnsi" w:cstheme="majorHAnsi"/>
          <w:sz w:val="20"/>
          <w:szCs w:val="20"/>
        </w:rPr>
        <w:t xml:space="preserve">(Vorläufige Zeiten – Stand: </w:t>
      </w:r>
      <w:r w:rsidR="002B5F88" w:rsidRPr="002B5F88">
        <w:rPr>
          <w:rFonts w:asciiTheme="majorHAnsi" w:hAnsiTheme="majorHAnsi" w:cstheme="majorHAnsi"/>
          <w:sz w:val="20"/>
          <w:szCs w:val="20"/>
        </w:rPr>
        <w:t>18</w:t>
      </w:r>
      <w:r w:rsidRPr="002B5F88">
        <w:rPr>
          <w:rFonts w:asciiTheme="majorHAnsi" w:hAnsiTheme="majorHAnsi" w:cstheme="majorHAnsi"/>
          <w:sz w:val="20"/>
          <w:szCs w:val="20"/>
        </w:rPr>
        <w:t>.Nov.2022)</w:t>
      </w:r>
    </w:p>
    <w:p w14:paraId="71238D35" w14:textId="7BED152C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</w:p>
    <w:p w14:paraId="515240FA" w14:textId="5B93AABC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</w:p>
    <w:p w14:paraId="4B09C810" w14:textId="763E110C" w:rsidR="00842C23" w:rsidRPr="002B5F88" w:rsidRDefault="00842C2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B5F88">
        <w:rPr>
          <w:rFonts w:asciiTheme="majorHAnsi" w:hAnsiTheme="majorHAnsi" w:cstheme="majorHAnsi"/>
          <w:b/>
          <w:bCs/>
          <w:sz w:val="20"/>
          <w:szCs w:val="20"/>
        </w:rPr>
        <w:t>VJSO - erste Probe</w:t>
      </w:r>
    </w:p>
    <w:p w14:paraId="4620F72A" w14:textId="763AB787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  <w:r w:rsidRPr="002B5F88">
        <w:rPr>
          <w:rFonts w:asciiTheme="majorHAnsi" w:hAnsiTheme="majorHAnsi" w:cstheme="majorHAnsi"/>
          <w:sz w:val="20"/>
          <w:szCs w:val="20"/>
        </w:rPr>
        <w:t xml:space="preserve">17. Dezember 2022 – 9.00Uhr </w:t>
      </w:r>
      <w:r w:rsidR="002B5F88" w:rsidRPr="002B5F88">
        <w:rPr>
          <w:rFonts w:asciiTheme="majorHAnsi" w:hAnsiTheme="majorHAnsi" w:cstheme="majorHAnsi"/>
          <w:sz w:val="20"/>
          <w:szCs w:val="20"/>
        </w:rPr>
        <w:t>– Musikschule Rankweil</w:t>
      </w:r>
    </w:p>
    <w:p w14:paraId="0C1B1D78" w14:textId="07462C16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</w:p>
    <w:p w14:paraId="2A15F0E8" w14:textId="77777777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lenraster"/>
        <w:tblpPr w:leftFromText="141" w:rightFromText="141" w:vertAnchor="page" w:horzAnchor="margin" w:tblpY="3529"/>
        <w:tblW w:w="9741" w:type="dxa"/>
        <w:tblLook w:val="04A0" w:firstRow="1" w:lastRow="0" w:firstColumn="1" w:lastColumn="0" w:noHBand="0" w:noVBand="1"/>
      </w:tblPr>
      <w:tblGrid>
        <w:gridCol w:w="2263"/>
        <w:gridCol w:w="4614"/>
        <w:gridCol w:w="2864"/>
      </w:tblGrid>
      <w:tr w:rsidR="00842C23" w:rsidRPr="002B5F88" w14:paraId="746706D4" w14:textId="77777777" w:rsidTr="00842C23">
        <w:trPr>
          <w:trHeight w:val="527"/>
        </w:trPr>
        <w:tc>
          <w:tcPr>
            <w:tcW w:w="9741" w:type="dxa"/>
            <w:gridSpan w:val="3"/>
            <w:shd w:val="clear" w:color="auto" w:fill="D9D9D9" w:themeFill="background1" w:themeFillShade="D9"/>
          </w:tcPr>
          <w:p w14:paraId="4840AE2E" w14:textId="7C094A1D" w:rsidR="00842C23" w:rsidRPr="002B5F88" w:rsidRDefault="00842C23" w:rsidP="00842C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B5F8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Samstag, 4.2.2023</w:t>
            </w:r>
            <w:r w:rsidR="002B5F88" w:rsidRPr="002B5F8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– Oboe &amp; Fagott Tag</w:t>
            </w:r>
          </w:p>
        </w:tc>
      </w:tr>
      <w:tr w:rsidR="002B5F88" w:rsidRPr="002B5F88" w14:paraId="6DEE8C9B" w14:textId="77777777" w:rsidTr="00842C23">
        <w:trPr>
          <w:trHeight w:val="527"/>
        </w:trPr>
        <w:tc>
          <w:tcPr>
            <w:tcW w:w="2263" w:type="dxa"/>
          </w:tcPr>
          <w:p w14:paraId="32F16634" w14:textId="1BDCDA4A" w:rsidR="002B5F88" w:rsidRPr="002B5F88" w:rsidRDefault="002B5F88" w:rsidP="00842C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9:30 – 11:00 Uhr</w:t>
            </w:r>
          </w:p>
        </w:tc>
        <w:tc>
          <w:tcPr>
            <w:tcW w:w="4614" w:type="dxa"/>
          </w:tcPr>
          <w:p w14:paraId="71EAB846" w14:textId="0EB5A936" w:rsidR="002B5F88" w:rsidRPr="002B5F88" w:rsidRDefault="002B5F88" w:rsidP="00842C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Ensembleprobe</w:t>
            </w:r>
          </w:p>
        </w:tc>
        <w:tc>
          <w:tcPr>
            <w:tcW w:w="2864" w:type="dxa"/>
          </w:tcPr>
          <w:p w14:paraId="54AC3809" w14:textId="77777777" w:rsidR="002B5F88" w:rsidRPr="002B5F88" w:rsidRDefault="002B5F88" w:rsidP="00842C23">
            <w:pPr>
              <w:rPr>
                <w:rFonts w:asciiTheme="majorHAnsi" w:hAnsiTheme="majorHAnsi" w:cstheme="majorHAnsi"/>
              </w:rPr>
            </w:pPr>
          </w:p>
        </w:tc>
      </w:tr>
      <w:tr w:rsidR="00842C23" w:rsidRPr="002B5F88" w14:paraId="492A4D1E" w14:textId="77777777" w:rsidTr="00842C23">
        <w:trPr>
          <w:trHeight w:val="527"/>
        </w:trPr>
        <w:tc>
          <w:tcPr>
            <w:tcW w:w="2263" w:type="dxa"/>
          </w:tcPr>
          <w:p w14:paraId="2F7DF757" w14:textId="586A4B6D" w:rsidR="00842C23" w:rsidRPr="002B5F88" w:rsidRDefault="002B5F88" w:rsidP="00842C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="00842C23" w:rsidRPr="002B5F88">
              <w:rPr>
                <w:rFonts w:asciiTheme="majorHAnsi" w:hAnsiTheme="majorHAnsi" w:cstheme="majorHAnsi"/>
              </w:rPr>
              <w:t>:00 bis 1</w:t>
            </w:r>
            <w:r>
              <w:rPr>
                <w:rFonts w:asciiTheme="majorHAnsi" w:hAnsiTheme="majorHAnsi" w:cstheme="majorHAnsi"/>
              </w:rPr>
              <w:t>5</w:t>
            </w:r>
            <w:r w:rsidR="00842C23" w:rsidRPr="002B5F88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3</w:t>
            </w:r>
            <w:r w:rsidR="00842C23" w:rsidRPr="002B5F88">
              <w:rPr>
                <w:rFonts w:asciiTheme="majorHAnsi" w:hAnsiTheme="majorHAnsi" w:cstheme="majorHAnsi"/>
              </w:rPr>
              <w:t>0 Uhr</w:t>
            </w:r>
          </w:p>
        </w:tc>
        <w:tc>
          <w:tcPr>
            <w:tcW w:w="4614" w:type="dxa"/>
          </w:tcPr>
          <w:p w14:paraId="0E86960E" w14:textId="77777777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 xml:space="preserve">Prima la </w:t>
            </w:r>
            <w:proofErr w:type="spellStart"/>
            <w:r w:rsidRPr="002B5F88">
              <w:rPr>
                <w:rFonts w:asciiTheme="majorHAnsi" w:hAnsiTheme="majorHAnsi" w:cstheme="majorHAnsi"/>
              </w:rPr>
              <w:t>musica</w:t>
            </w:r>
            <w:proofErr w:type="spellEnd"/>
            <w:r w:rsidRPr="002B5F88">
              <w:rPr>
                <w:rFonts w:asciiTheme="majorHAnsi" w:hAnsiTheme="majorHAnsi" w:cstheme="majorHAnsi"/>
              </w:rPr>
              <w:t xml:space="preserve"> </w:t>
            </w:r>
          </w:p>
          <w:p w14:paraId="5C375B92" w14:textId="77777777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 xml:space="preserve">Probekonzert Oboe &amp; Fagott - Teil1 </w:t>
            </w:r>
          </w:p>
        </w:tc>
        <w:tc>
          <w:tcPr>
            <w:tcW w:w="2864" w:type="dxa"/>
          </w:tcPr>
          <w:p w14:paraId="004B0DC0" w14:textId="77777777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Pförtnerhaus EG</w:t>
            </w:r>
          </w:p>
          <w:p w14:paraId="52C0CAA0" w14:textId="6CAEE62B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Stell</w:t>
            </w:r>
            <w:r w:rsidR="002B5F88">
              <w:rPr>
                <w:rFonts w:asciiTheme="majorHAnsi" w:hAnsiTheme="majorHAnsi" w:cstheme="majorHAnsi"/>
              </w:rPr>
              <w:t>a</w:t>
            </w:r>
            <w:r w:rsidRPr="002B5F88">
              <w:rPr>
                <w:rFonts w:asciiTheme="majorHAnsi" w:hAnsiTheme="majorHAnsi" w:cstheme="majorHAnsi"/>
              </w:rPr>
              <w:t xml:space="preserve"> Vorarlberg</w:t>
            </w:r>
          </w:p>
        </w:tc>
      </w:tr>
      <w:tr w:rsidR="00842C23" w:rsidRPr="002B5F88" w14:paraId="3DEEE48B" w14:textId="77777777" w:rsidTr="00842C23">
        <w:trPr>
          <w:trHeight w:val="527"/>
        </w:trPr>
        <w:tc>
          <w:tcPr>
            <w:tcW w:w="2263" w:type="dxa"/>
          </w:tcPr>
          <w:p w14:paraId="76DD4E70" w14:textId="6D11985F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1</w:t>
            </w:r>
            <w:r w:rsidR="002B5F88">
              <w:rPr>
                <w:rFonts w:asciiTheme="majorHAnsi" w:hAnsiTheme="majorHAnsi" w:cstheme="majorHAnsi"/>
              </w:rPr>
              <w:t>6</w:t>
            </w:r>
            <w:r w:rsidRPr="002B5F88">
              <w:rPr>
                <w:rFonts w:asciiTheme="majorHAnsi" w:hAnsiTheme="majorHAnsi" w:cstheme="majorHAnsi"/>
              </w:rPr>
              <w:t>:</w:t>
            </w:r>
            <w:r w:rsidR="002B5F88">
              <w:rPr>
                <w:rFonts w:asciiTheme="majorHAnsi" w:hAnsiTheme="majorHAnsi" w:cstheme="majorHAnsi"/>
              </w:rPr>
              <w:t>0</w:t>
            </w:r>
            <w:r w:rsidRPr="002B5F88">
              <w:rPr>
                <w:rFonts w:asciiTheme="majorHAnsi" w:hAnsiTheme="majorHAnsi" w:cstheme="majorHAnsi"/>
              </w:rPr>
              <w:t>0 bis 1</w:t>
            </w:r>
            <w:r w:rsidR="002B5F88">
              <w:rPr>
                <w:rFonts w:asciiTheme="majorHAnsi" w:hAnsiTheme="majorHAnsi" w:cstheme="majorHAnsi"/>
              </w:rPr>
              <w:t>7</w:t>
            </w:r>
            <w:r w:rsidRPr="002B5F88">
              <w:rPr>
                <w:rFonts w:asciiTheme="majorHAnsi" w:hAnsiTheme="majorHAnsi" w:cstheme="majorHAnsi"/>
              </w:rPr>
              <w:t>:</w:t>
            </w:r>
            <w:r w:rsidR="002B5F88">
              <w:rPr>
                <w:rFonts w:asciiTheme="majorHAnsi" w:hAnsiTheme="majorHAnsi" w:cstheme="majorHAnsi"/>
              </w:rPr>
              <w:t>3</w:t>
            </w:r>
            <w:r w:rsidRPr="002B5F88">
              <w:rPr>
                <w:rFonts w:asciiTheme="majorHAnsi" w:hAnsiTheme="majorHAnsi" w:cstheme="majorHAnsi"/>
              </w:rPr>
              <w:t>0 Uhr</w:t>
            </w:r>
          </w:p>
        </w:tc>
        <w:tc>
          <w:tcPr>
            <w:tcW w:w="4614" w:type="dxa"/>
          </w:tcPr>
          <w:p w14:paraId="23171706" w14:textId="77777777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 xml:space="preserve">Prima la </w:t>
            </w:r>
            <w:proofErr w:type="spellStart"/>
            <w:r w:rsidRPr="002B5F88">
              <w:rPr>
                <w:rFonts w:asciiTheme="majorHAnsi" w:hAnsiTheme="majorHAnsi" w:cstheme="majorHAnsi"/>
              </w:rPr>
              <w:t>musica</w:t>
            </w:r>
            <w:proofErr w:type="spellEnd"/>
            <w:r w:rsidRPr="002B5F88">
              <w:rPr>
                <w:rFonts w:asciiTheme="majorHAnsi" w:hAnsiTheme="majorHAnsi" w:cstheme="majorHAnsi"/>
              </w:rPr>
              <w:t xml:space="preserve"> </w:t>
            </w:r>
          </w:p>
          <w:p w14:paraId="47DB103B" w14:textId="77777777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 xml:space="preserve">Probekonzert Oboe &amp; Fagott – Teil2 </w:t>
            </w:r>
          </w:p>
        </w:tc>
        <w:tc>
          <w:tcPr>
            <w:tcW w:w="2864" w:type="dxa"/>
          </w:tcPr>
          <w:p w14:paraId="3A0A731D" w14:textId="459FB319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</w:p>
        </w:tc>
      </w:tr>
      <w:tr w:rsidR="00842C23" w:rsidRPr="002B5F88" w14:paraId="0019A57F" w14:textId="77777777" w:rsidTr="002B5F88">
        <w:trPr>
          <w:trHeight w:val="533"/>
        </w:trPr>
        <w:tc>
          <w:tcPr>
            <w:tcW w:w="2263" w:type="dxa"/>
            <w:shd w:val="clear" w:color="auto" w:fill="F4B083" w:themeFill="accent2" w:themeFillTint="99"/>
          </w:tcPr>
          <w:p w14:paraId="10C28D81" w14:textId="4C5EB284" w:rsidR="00842C23" w:rsidRPr="002B5F88" w:rsidRDefault="002B5F88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19.00 Uhr</w:t>
            </w:r>
          </w:p>
        </w:tc>
        <w:tc>
          <w:tcPr>
            <w:tcW w:w="4614" w:type="dxa"/>
            <w:shd w:val="clear" w:color="auto" w:fill="F4B083" w:themeFill="accent2" w:themeFillTint="99"/>
          </w:tcPr>
          <w:p w14:paraId="12BB3BA6" w14:textId="743C052D" w:rsidR="00842C23" w:rsidRPr="002B5F88" w:rsidRDefault="002B5F88" w:rsidP="00842C23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Konzert Fachbereich Oboe &amp; Fagott</w:t>
            </w:r>
          </w:p>
        </w:tc>
        <w:tc>
          <w:tcPr>
            <w:tcW w:w="2864" w:type="dxa"/>
            <w:shd w:val="clear" w:color="auto" w:fill="F4B083" w:themeFill="accent2" w:themeFillTint="99"/>
          </w:tcPr>
          <w:p w14:paraId="33EC021B" w14:textId="065B4435" w:rsidR="00842C23" w:rsidRPr="002B5F88" w:rsidRDefault="00842C23" w:rsidP="00842C23">
            <w:pPr>
              <w:rPr>
                <w:rFonts w:asciiTheme="majorHAnsi" w:hAnsiTheme="majorHAnsi" w:cstheme="majorHAnsi"/>
              </w:rPr>
            </w:pPr>
          </w:p>
        </w:tc>
      </w:tr>
    </w:tbl>
    <w:p w14:paraId="33299D8C" w14:textId="77777777" w:rsidR="002B5F88" w:rsidRPr="002B5F88" w:rsidRDefault="002B5F88">
      <w:pPr>
        <w:rPr>
          <w:rFonts w:asciiTheme="majorHAnsi" w:hAnsiTheme="majorHAnsi" w:cstheme="majorHAnsi"/>
        </w:rPr>
      </w:pPr>
    </w:p>
    <w:tbl>
      <w:tblPr>
        <w:tblStyle w:val="Tabellenraster"/>
        <w:tblpPr w:leftFromText="141" w:rightFromText="141" w:vertAnchor="page" w:horzAnchor="margin" w:tblpY="7363"/>
        <w:tblW w:w="9741" w:type="dxa"/>
        <w:tblLook w:val="04A0" w:firstRow="1" w:lastRow="0" w:firstColumn="1" w:lastColumn="0" w:noHBand="0" w:noVBand="1"/>
      </w:tblPr>
      <w:tblGrid>
        <w:gridCol w:w="2263"/>
        <w:gridCol w:w="4614"/>
        <w:gridCol w:w="2864"/>
      </w:tblGrid>
      <w:tr w:rsidR="002B5F88" w:rsidRPr="002B5F88" w14:paraId="045E783F" w14:textId="77777777" w:rsidTr="002B5F88">
        <w:trPr>
          <w:trHeight w:val="527"/>
        </w:trPr>
        <w:tc>
          <w:tcPr>
            <w:tcW w:w="9741" w:type="dxa"/>
            <w:gridSpan w:val="3"/>
            <w:shd w:val="clear" w:color="auto" w:fill="D9D9D9" w:themeFill="background1" w:themeFillShade="D9"/>
          </w:tcPr>
          <w:p w14:paraId="6AF2EC41" w14:textId="0D3E57EE" w:rsidR="002B5F88" w:rsidRPr="002B5F88" w:rsidRDefault="002B5F88" w:rsidP="002B5F8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B5F8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Sonntag, 5.2.2023 – Klarinette</w:t>
            </w:r>
            <w:r w:rsidRPr="002B5F8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&amp; Saxophon</w:t>
            </w:r>
            <w:r w:rsidRPr="002B5F8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Tag</w:t>
            </w:r>
          </w:p>
        </w:tc>
      </w:tr>
      <w:tr w:rsidR="002B5F88" w:rsidRPr="002B5F88" w14:paraId="1172D316" w14:textId="77777777" w:rsidTr="002B5F88">
        <w:trPr>
          <w:trHeight w:val="527"/>
        </w:trPr>
        <w:tc>
          <w:tcPr>
            <w:tcW w:w="2263" w:type="dxa"/>
          </w:tcPr>
          <w:p w14:paraId="0BE4E966" w14:textId="5CEB7965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9:30 – 11:00 Uhr</w:t>
            </w:r>
          </w:p>
        </w:tc>
        <w:tc>
          <w:tcPr>
            <w:tcW w:w="4614" w:type="dxa"/>
          </w:tcPr>
          <w:p w14:paraId="67DAAEF1" w14:textId="3718849F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VJSO-Probe </w:t>
            </w:r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2B5F88">
              <w:rPr>
                <w:rFonts w:asciiTheme="majorHAnsi" w:hAnsiTheme="majorHAnsi" w:cstheme="majorHAnsi"/>
                <w:sz w:val="16"/>
                <w:szCs w:val="16"/>
              </w:rPr>
              <w:t>orarlberger</w:t>
            </w:r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Pr="002B5F88">
              <w:rPr>
                <w:rFonts w:asciiTheme="majorHAnsi" w:hAnsiTheme="majorHAnsi" w:cstheme="majorHAnsi"/>
                <w:sz w:val="16"/>
                <w:szCs w:val="16"/>
              </w:rPr>
              <w:t>ugend</w:t>
            </w:r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2B5F88">
              <w:rPr>
                <w:rFonts w:asciiTheme="majorHAnsi" w:hAnsiTheme="majorHAnsi" w:cstheme="majorHAnsi"/>
                <w:sz w:val="16"/>
                <w:szCs w:val="16"/>
              </w:rPr>
              <w:t>axophon</w:t>
            </w:r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2B5F88">
              <w:rPr>
                <w:rFonts w:asciiTheme="majorHAnsi" w:hAnsiTheme="majorHAnsi" w:cstheme="majorHAnsi"/>
                <w:sz w:val="16"/>
                <w:szCs w:val="16"/>
              </w:rPr>
              <w:t>rchester</w:t>
            </w:r>
            <w:proofErr w:type="spellEnd"/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14:paraId="4B7638EE" w14:textId="77777777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</w:p>
        </w:tc>
      </w:tr>
      <w:tr w:rsidR="002B5F88" w:rsidRPr="002B5F88" w14:paraId="44374911" w14:textId="77777777" w:rsidTr="002B5F88">
        <w:trPr>
          <w:trHeight w:val="527"/>
        </w:trPr>
        <w:tc>
          <w:tcPr>
            <w:tcW w:w="2263" w:type="dxa"/>
          </w:tcPr>
          <w:p w14:paraId="3737BB77" w14:textId="6C9738FB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4:</w:t>
            </w:r>
            <w:r w:rsidRPr="002B5F88">
              <w:rPr>
                <w:rFonts w:asciiTheme="majorHAnsi" w:hAnsiTheme="majorHAnsi" w:cstheme="majorHAnsi"/>
              </w:rPr>
              <w:t>00 bis 1</w:t>
            </w:r>
            <w:r>
              <w:rPr>
                <w:rFonts w:asciiTheme="majorHAnsi" w:hAnsiTheme="majorHAnsi" w:cstheme="majorHAnsi"/>
              </w:rPr>
              <w:t>5:</w:t>
            </w:r>
            <w:r w:rsidRPr="002B5F88">
              <w:rPr>
                <w:rFonts w:asciiTheme="majorHAnsi" w:hAnsiTheme="majorHAnsi" w:cstheme="majorHAnsi"/>
              </w:rPr>
              <w:t>30 Uhr</w:t>
            </w:r>
          </w:p>
        </w:tc>
        <w:tc>
          <w:tcPr>
            <w:tcW w:w="4614" w:type="dxa"/>
          </w:tcPr>
          <w:p w14:paraId="701F8F02" w14:textId="77777777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 xml:space="preserve">Prima La </w:t>
            </w:r>
            <w:proofErr w:type="spellStart"/>
            <w:r w:rsidRPr="002B5F88">
              <w:rPr>
                <w:rFonts w:asciiTheme="majorHAnsi" w:hAnsiTheme="majorHAnsi" w:cstheme="majorHAnsi"/>
              </w:rPr>
              <w:t>Musica</w:t>
            </w:r>
            <w:proofErr w:type="spellEnd"/>
            <w:r w:rsidRPr="002B5F88">
              <w:rPr>
                <w:rFonts w:asciiTheme="majorHAnsi" w:hAnsiTheme="majorHAnsi" w:cstheme="majorHAnsi"/>
              </w:rPr>
              <w:t xml:space="preserve"> </w:t>
            </w:r>
          </w:p>
          <w:p w14:paraId="05BE2436" w14:textId="77777777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 xml:space="preserve">Probekonzert Saxophon &amp; Klarinette - Teil 1 </w:t>
            </w:r>
          </w:p>
        </w:tc>
        <w:tc>
          <w:tcPr>
            <w:tcW w:w="2864" w:type="dxa"/>
          </w:tcPr>
          <w:p w14:paraId="5F8E1C94" w14:textId="77777777" w:rsidR="002B5F88" w:rsidRDefault="002B5F88" w:rsidP="002B5F88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Pförtnerhaus EG</w:t>
            </w:r>
          </w:p>
          <w:p w14:paraId="6A7FCF0E" w14:textId="0594FA27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Stella Vorarlberg</w:t>
            </w:r>
          </w:p>
        </w:tc>
      </w:tr>
      <w:tr w:rsidR="002B5F88" w:rsidRPr="002B5F88" w14:paraId="12673040" w14:textId="77777777" w:rsidTr="002B5F88">
        <w:trPr>
          <w:trHeight w:val="527"/>
        </w:trPr>
        <w:tc>
          <w:tcPr>
            <w:tcW w:w="2263" w:type="dxa"/>
          </w:tcPr>
          <w:p w14:paraId="17FAEA1E" w14:textId="2E7F450B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6:</w:t>
            </w:r>
            <w:r w:rsidRPr="002B5F88">
              <w:rPr>
                <w:rFonts w:asciiTheme="majorHAnsi" w:hAnsiTheme="majorHAnsi" w:cstheme="majorHAnsi"/>
              </w:rPr>
              <w:t xml:space="preserve">00 </w:t>
            </w:r>
            <w:r>
              <w:rPr>
                <w:rFonts w:asciiTheme="majorHAnsi" w:hAnsiTheme="majorHAnsi" w:cstheme="majorHAnsi"/>
              </w:rPr>
              <w:t xml:space="preserve">bis 17:30 </w:t>
            </w:r>
            <w:r w:rsidRPr="002B5F88">
              <w:rPr>
                <w:rFonts w:asciiTheme="majorHAnsi" w:hAnsiTheme="majorHAnsi" w:cstheme="majorHAnsi"/>
              </w:rPr>
              <w:t xml:space="preserve">Uhr </w:t>
            </w:r>
          </w:p>
        </w:tc>
        <w:tc>
          <w:tcPr>
            <w:tcW w:w="4614" w:type="dxa"/>
          </w:tcPr>
          <w:p w14:paraId="0FF44BAE" w14:textId="77777777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 xml:space="preserve">Probe für VJSO </w:t>
            </w:r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VorarlbergerJugendSaxophonOrchester</w:t>
            </w:r>
            <w:proofErr w:type="spellEnd"/>
            <w:r w:rsidRPr="002B5F8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14:paraId="2A081054" w14:textId="77777777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</w:p>
        </w:tc>
      </w:tr>
      <w:tr w:rsidR="002B5F88" w:rsidRPr="002B5F88" w14:paraId="614F95A8" w14:textId="77777777" w:rsidTr="002B5F88">
        <w:trPr>
          <w:trHeight w:val="527"/>
        </w:trPr>
        <w:tc>
          <w:tcPr>
            <w:tcW w:w="2263" w:type="dxa"/>
            <w:shd w:val="clear" w:color="auto" w:fill="F4B083" w:themeFill="accent2" w:themeFillTint="99"/>
          </w:tcPr>
          <w:p w14:paraId="1BB2B08A" w14:textId="77777777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 w:rsidRPr="002B5F88">
              <w:rPr>
                <w:rFonts w:asciiTheme="majorHAnsi" w:hAnsiTheme="majorHAnsi" w:cstheme="majorHAnsi"/>
              </w:rPr>
              <w:t>19.00 Uhr</w:t>
            </w:r>
          </w:p>
        </w:tc>
        <w:tc>
          <w:tcPr>
            <w:tcW w:w="4614" w:type="dxa"/>
            <w:shd w:val="clear" w:color="auto" w:fill="F4B083" w:themeFill="accent2" w:themeFillTint="99"/>
          </w:tcPr>
          <w:p w14:paraId="312B54D5" w14:textId="1A116414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Konzert Fachbereich </w:t>
            </w:r>
          </w:p>
        </w:tc>
        <w:tc>
          <w:tcPr>
            <w:tcW w:w="2864" w:type="dxa"/>
            <w:shd w:val="clear" w:color="auto" w:fill="F4B083" w:themeFill="accent2" w:themeFillTint="99"/>
          </w:tcPr>
          <w:p w14:paraId="666239C8" w14:textId="77777777" w:rsidR="002B5F88" w:rsidRPr="002B5F88" w:rsidRDefault="002B5F88" w:rsidP="002B5F88">
            <w:pPr>
              <w:rPr>
                <w:rFonts w:asciiTheme="majorHAnsi" w:hAnsiTheme="majorHAnsi" w:cstheme="majorHAnsi"/>
              </w:rPr>
            </w:pPr>
          </w:p>
        </w:tc>
      </w:tr>
    </w:tbl>
    <w:p w14:paraId="4FA90B40" w14:textId="232165C0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</w:p>
    <w:p w14:paraId="534945E0" w14:textId="3D0A7505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</w:p>
    <w:p w14:paraId="55382811" w14:textId="77777777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</w:p>
    <w:p w14:paraId="0E4CA03B" w14:textId="77777777" w:rsidR="00842C23" w:rsidRPr="002B5F88" w:rsidRDefault="00842C23">
      <w:pPr>
        <w:rPr>
          <w:rFonts w:asciiTheme="majorHAnsi" w:hAnsiTheme="majorHAnsi" w:cstheme="majorHAnsi"/>
          <w:sz w:val="20"/>
          <w:szCs w:val="20"/>
        </w:rPr>
      </w:pPr>
    </w:p>
    <w:p w14:paraId="5AB272C6" w14:textId="0CC8CC27" w:rsidR="00BB7DE4" w:rsidRPr="002B5F88" w:rsidRDefault="00E529DB">
      <w:pPr>
        <w:rPr>
          <w:rFonts w:asciiTheme="majorHAnsi" w:hAnsiTheme="majorHAnsi" w:cstheme="majorHAnsi"/>
          <w:sz w:val="20"/>
          <w:szCs w:val="20"/>
        </w:rPr>
      </w:pPr>
      <w:r w:rsidRPr="002B5F88">
        <w:rPr>
          <w:rFonts w:asciiTheme="majorHAnsi" w:hAnsiTheme="majorHAnsi" w:cstheme="majorHAnsi"/>
          <w:sz w:val="20"/>
          <w:szCs w:val="20"/>
        </w:rPr>
        <w:br/>
      </w:r>
    </w:p>
    <w:sectPr w:rsidR="00BB7DE4" w:rsidRPr="002B5F88" w:rsidSect="00E27A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63D"/>
    <w:multiLevelType w:val="hybridMultilevel"/>
    <w:tmpl w:val="8C9EEB04"/>
    <w:lvl w:ilvl="0" w:tplc="8788D63E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5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7C"/>
    <w:rsid w:val="000570DB"/>
    <w:rsid w:val="000D536F"/>
    <w:rsid w:val="000E36F3"/>
    <w:rsid w:val="001B4CD2"/>
    <w:rsid w:val="001C41CE"/>
    <w:rsid w:val="00225880"/>
    <w:rsid w:val="00243231"/>
    <w:rsid w:val="002B5F88"/>
    <w:rsid w:val="00430D5E"/>
    <w:rsid w:val="004B507C"/>
    <w:rsid w:val="006B31F6"/>
    <w:rsid w:val="007266D6"/>
    <w:rsid w:val="00766520"/>
    <w:rsid w:val="00786823"/>
    <w:rsid w:val="00842C23"/>
    <w:rsid w:val="00921D32"/>
    <w:rsid w:val="00967456"/>
    <w:rsid w:val="00AC432B"/>
    <w:rsid w:val="00D9790D"/>
    <w:rsid w:val="00E27AF3"/>
    <w:rsid w:val="00E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5A8F"/>
  <w15:chartTrackingRefBased/>
  <w15:docId w15:val="{BCED8AE4-6015-F342-85C9-A27794DC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E27AF3"/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27AF3"/>
    <w:rPr>
      <w:rFonts w:ascii="Consolas" w:hAnsi="Consolas" w:cs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E2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Livia.Nußbaumer.vsgbe</dc:creator>
  <cp:keywords/>
  <dc:description/>
  <cp:lastModifiedBy>Lukas Nußbaumer</cp:lastModifiedBy>
  <cp:revision>4</cp:revision>
  <cp:lastPrinted>2021-12-10T16:52:00Z</cp:lastPrinted>
  <dcterms:created xsi:type="dcterms:W3CDTF">2022-11-07T09:35:00Z</dcterms:created>
  <dcterms:modified xsi:type="dcterms:W3CDTF">2022-11-19T20:48:00Z</dcterms:modified>
</cp:coreProperties>
</file>